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13664" w14:textId="77777777" w:rsidR="00FB2A75" w:rsidRPr="00FB2A75" w:rsidRDefault="00FB2A75" w:rsidP="00DB7E41">
      <w:pPr>
        <w:shd w:val="clear" w:color="auto" w:fill="FFFFFF"/>
        <w:spacing w:after="0" w:line="240" w:lineRule="auto"/>
        <w:jc w:val="center"/>
        <w:rPr>
          <w:rFonts w:ascii="Times New Roman" w:eastAsia="Times New Roman" w:hAnsi="Times New Roman" w:cs="Times New Roman"/>
          <w:b/>
          <w:bCs/>
          <w:i/>
          <w:iCs/>
          <w:color w:val="002060"/>
          <w:sz w:val="28"/>
          <w:szCs w:val="28"/>
          <w:lang w:eastAsia="ru-RU"/>
        </w:rPr>
      </w:pPr>
      <w:r w:rsidRPr="00FB2A75">
        <w:rPr>
          <w:rFonts w:ascii="Times New Roman" w:eastAsia="Times New Roman" w:hAnsi="Times New Roman" w:cs="Times New Roman"/>
          <w:b/>
          <w:bCs/>
          <w:i/>
          <w:iCs/>
          <w:color w:val="002060"/>
          <w:sz w:val="28"/>
          <w:szCs w:val="28"/>
          <w:lang w:eastAsia="ru-RU"/>
        </w:rPr>
        <w:t>К</w:t>
      </w:r>
      <w:r w:rsidR="00F119B3" w:rsidRPr="00FB2A75">
        <w:rPr>
          <w:rFonts w:ascii="Times New Roman" w:eastAsia="Times New Roman" w:hAnsi="Times New Roman" w:cs="Times New Roman"/>
          <w:b/>
          <w:bCs/>
          <w:i/>
          <w:iCs/>
          <w:color w:val="002060"/>
          <w:sz w:val="28"/>
          <w:szCs w:val="28"/>
          <w:lang w:eastAsia="ru-RU"/>
        </w:rPr>
        <w:t xml:space="preserve">онсультация </w:t>
      </w:r>
      <w:r w:rsidRPr="00FB2A75">
        <w:rPr>
          <w:rFonts w:ascii="Times New Roman" w:eastAsia="Times New Roman" w:hAnsi="Times New Roman" w:cs="Times New Roman"/>
          <w:b/>
          <w:bCs/>
          <w:i/>
          <w:iCs/>
          <w:color w:val="002060"/>
          <w:sz w:val="28"/>
          <w:szCs w:val="28"/>
          <w:lang w:eastAsia="ru-RU"/>
        </w:rPr>
        <w:t>для родителей</w:t>
      </w:r>
    </w:p>
    <w:p w14:paraId="18ED6CF3" w14:textId="75CA7D0F" w:rsidR="00DB7E41" w:rsidRPr="00FB2A75" w:rsidRDefault="00F119B3" w:rsidP="00DB7E41">
      <w:pPr>
        <w:shd w:val="clear" w:color="auto" w:fill="FFFFFF"/>
        <w:spacing w:after="0" w:line="240" w:lineRule="auto"/>
        <w:jc w:val="center"/>
        <w:rPr>
          <w:rFonts w:ascii="Times New Roman" w:eastAsia="Times New Roman" w:hAnsi="Times New Roman" w:cs="Times New Roman"/>
          <w:color w:val="002060"/>
          <w:sz w:val="28"/>
          <w:szCs w:val="28"/>
          <w:lang w:eastAsia="ru-RU"/>
        </w:rPr>
      </w:pPr>
      <w:r w:rsidRPr="00FB2A75">
        <w:rPr>
          <w:rFonts w:ascii="Times New Roman" w:eastAsia="Times New Roman" w:hAnsi="Times New Roman" w:cs="Times New Roman"/>
          <w:b/>
          <w:bCs/>
          <w:i/>
          <w:iCs/>
          <w:color w:val="002060"/>
          <w:sz w:val="28"/>
          <w:szCs w:val="28"/>
          <w:lang w:eastAsia="ru-RU"/>
        </w:rPr>
        <w:t>«Подвижная игра - как средство физического развития личности»</w:t>
      </w:r>
    </w:p>
    <w:p w14:paraId="6D9FDF3F" w14:textId="77777777" w:rsidR="00FB2A75" w:rsidRDefault="00FB2A75" w:rsidP="00DB7E41">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588DF6A9" w14:textId="77777777" w:rsidR="00FB2A75" w:rsidRDefault="00F119B3" w:rsidP="00FB2A75">
      <w:pPr>
        <w:shd w:val="clear" w:color="auto" w:fill="FFFFFF"/>
        <w:spacing w:after="0" w:line="240" w:lineRule="auto"/>
        <w:jc w:val="right"/>
        <w:rPr>
          <w:rFonts w:ascii="Times New Roman" w:eastAsia="Times New Roman" w:hAnsi="Times New Roman" w:cs="Times New Roman"/>
          <w:b/>
          <w:bCs/>
          <w:i/>
          <w:color w:val="2E74B5" w:themeColor="accent5" w:themeShade="BF"/>
          <w:sz w:val="28"/>
          <w:szCs w:val="28"/>
          <w:lang w:eastAsia="ru-RU"/>
        </w:rPr>
      </w:pPr>
      <w:r w:rsidRPr="00FB2A75">
        <w:rPr>
          <w:rFonts w:ascii="Times New Roman" w:eastAsia="Times New Roman" w:hAnsi="Times New Roman" w:cs="Times New Roman"/>
          <w:b/>
          <w:bCs/>
          <w:i/>
          <w:color w:val="2E74B5" w:themeColor="accent5" w:themeShade="BF"/>
          <w:sz w:val="28"/>
          <w:szCs w:val="28"/>
          <w:lang w:eastAsia="ru-RU"/>
        </w:rPr>
        <w:t xml:space="preserve">«Игра порождает радость, свободу, </w:t>
      </w:r>
    </w:p>
    <w:p w14:paraId="06F4AC5E" w14:textId="738536A3" w:rsidR="00FB2A75" w:rsidRDefault="00F119B3" w:rsidP="00FB2A75">
      <w:pPr>
        <w:shd w:val="clear" w:color="auto" w:fill="FFFFFF"/>
        <w:spacing w:after="0" w:line="240" w:lineRule="auto"/>
        <w:jc w:val="right"/>
        <w:rPr>
          <w:rFonts w:ascii="Times New Roman" w:eastAsia="Times New Roman" w:hAnsi="Times New Roman" w:cs="Times New Roman"/>
          <w:b/>
          <w:bCs/>
          <w:color w:val="2E74B5" w:themeColor="accent5" w:themeShade="BF"/>
          <w:sz w:val="28"/>
          <w:szCs w:val="28"/>
          <w:lang w:eastAsia="ru-RU"/>
        </w:rPr>
      </w:pPr>
      <w:r w:rsidRPr="00FB2A75">
        <w:rPr>
          <w:rFonts w:ascii="Times New Roman" w:eastAsia="Times New Roman" w:hAnsi="Times New Roman" w:cs="Times New Roman"/>
          <w:b/>
          <w:bCs/>
          <w:i/>
          <w:color w:val="2E74B5" w:themeColor="accent5" w:themeShade="BF"/>
          <w:sz w:val="28"/>
          <w:szCs w:val="28"/>
          <w:lang w:eastAsia="ru-RU"/>
        </w:rPr>
        <w:t>довольство, покой в себе и около себя, мир с миром»</w:t>
      </w:r>
      <w:r w:rsidRPr="00FB2A75">
        <w:rPr>
          <w:rFonts w:ascii="Times New Roman" w:eastAsia="Times New Roman" w:hAnsi="Times New Roman" w:cs="Times New Roman"/>
          <w:b/>
          <w:bCs/>
          <w:color w:val="2E74B5" w:themeColor="accent5" w:themeShade="BF"/>
          <w:sz w:val="28"/>
          <w:szCs w:val="28"/>
          <w:lang w:eastAsia="ru-RU"/>
        </w:rPr>
        <w:t xml:space="preserve"> </w:t>
      </w:r>
    </w:p>
    <w:p w14:paraId="67795D33" w14:textId="5F77834B" w:rsidR="00DB7E41" w:rsidRPr="00FB2A75" w:rsidRDefault="00F119B3" w:rsidP="00FB2A75">
      <w:pPr>
        <w:shd w:val="clear" w:color="auto" w:fill="FFFFFF"/>
        <w:spacing w:after="0" w:line="240" w:lineRule="auto"/>
        <w:jc w:val="right"/>
        <w:rPr>
          <w:rFonts w:ascii="Times New Roman" w:eastAsia="Times New Roman" w:hAnsi="Times New Roman" w:cs="Times New Roman"/>
          <w:color w:val="2E74B5" w:themeColor="accent5" w:themeShade="BF"/>
          <w:sz w:val="28"/>
          <w:szCs w:val="28"/>
          <w:lang w:eastAsia="ru-RU"/>
        </w:rPr>
      </w:pPr>
      <w:r w:rsidRPr="00FB2A75">
        <w:rPr>
          <w:rFonts w:ascii="Times New Roman" w:eastAsia="Times New Roman" w:hAnsi="Times New Roman" w:cs="Times New Roman"/>
          <w:b/>
          <w:bCs/>
          <w:color w:val="2E74B5" w:themeColor="accent5" w:themeShade="BF"/>
          <w:sz w:val="28"/>
          <w:szCs w:val="28"/>
          <w:lang w:eastAsia="ru-RU"/>
        </w:rPr>
        <w:t xml:space="preserve">Фридрих </w:t>
      </w:r>
      <w:proofErr w:type="spellStart"/>
      <w:r w:rsidRPr="00FB2A75">
        <w:rPr>
          <w:rFonts w:ascii="Times New Roman" w:eastAsia="Times New Roman" w:hAnsi="Times New Roman" w:cs="Times New Roman"/>
          <w:b/>
          <w:bCs/>
          <w:color w:val="2E74B5" w:themeColor="accent5" w:themeShade="BF"/>
          <w:sz w:val="28"/>
          <w:szCs w:val="28"/>
          <w:lang w:eastAsia="ru-RU"/>
        </w:rPr>
        <w:t>Фребель</w:t>
      </w:r>
      <w:proofErr w:type="spellEnd"/>
    </w:p>
    <w:p w14:paraId="35F94CD6" w14:textId="77777777"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14:paraId="38058961"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Детская игра- средство активного обогащения личности, поскольку представляет свободный выбор разнообразных общественно- значимых ролей и положений, обеспечивает ребёнка деятельностью, развивающей его неограниченные возможности, таланты в наиболее целесообразном применении.</w:t>
      </w:r>
    </w:p>
    <w:p w14:paraId="47742DB2"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Игра- вид непродуктивной деятельности, мотив которой заключается в самом процессе, а целью является получение удовлетворения играющим.</w:t>
      </w:r>
    </w:p>
    <w:p w14:paraId="4F09EF3D"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Игру можно понимать по- разному:</w:t>
      </w:r>
    </w:p>
    <w:p w14:paraId="4B2BCE60"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игра - особый вид человеческой деятельности;</w:t>
      </w:r>
    </w:p>
    <w:p w14:paraId="6A992332"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игра- средство влияния на играющих ( так как она специально организуется и имеет определённую цель);</w:t>
      </w:r>
    </w:p>
    <w:p w14:paraId="0FE82BB4"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игра - особый набор правил, требующих своего исполнения;</w:t>
      </w:r>
    </w:p>
    <w:p w14:paraId="58E15981"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игра - особый способ условного присвоения мира;</w:t>
      </w:r>
    </w:p>
    <w:p w14:paraId="58337DC8"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игра - как форма педагогической деятельности.</w:t>
      </w:r>
    </w:p>
    <w:p w14:paraId="4A6D4C47"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любой игре может быть реализован весь комплекс нижеприведённых функций:</w:t>
      </w:r>
    </w:p>
    <w:p w14:paraId="5E142BD7" w14:textId="77777777" w:rsidR="00DB7E41" w:rsidRPr="00DB7E41" w:rsidRDefault="00F119B3" w:rsidP="00FB2A75">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эмоционально развивающая функция</w:t>
      </w:r>
    </w:p>
    <w:p w14:paraId="46E2AE19" w14:textId="77777777" w:rsidR="00DB7E41" w:rsidRPr="00DB7E41" w:rsidRDefault="00F119B3" w:rsidP="00FB2A75">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диагностическая функция – раскрываются скрытые таланты;</w:t>
      </w:r>
    </w:p>
    <w:p w14:paraId="013DCA81" w14:textId="77777777" w:rsidR="00DB7E41" w:rsidRPr="00DB7E41" w:rsidRDefault="00F119B3" w:rsidP="00FB2A75">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релаксационная функция – снижается излишнее напряжение;</w:t>
      </w:r>
    </w:p>
    <w:p w14:paraId="3A8E6D09" w14:textId="77777777" w:rsidR="00DB7E41" w:rsidRPr="00DB7E41" w:rsidRDefault="00F119B3" w:rsidP="00FB2A75">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компенсаторная функция – даёт человеку то, что ему не хватает;</w:t>
      </w:r>
    </w:p>
    <w:p w14:paraId="04F9D8A0" w14:textId="77777777" w:rsidR="00DB7E41" w:rsidRPr="00DB7E41" w:rsidRDefault="00F119B3" w:rsidP="00FB2A75">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коммуникативная функция – является великолепным средством для общения;</w:t>
      </w:r>
    </w:p>
    <w:p w14:paraId="7FF835B5" w14:textId="77777777" w:rsidR="00DB7E41" w:rsidRPr="00DB7E41" w:rsidRDefault="00F119B3" w:rsidP="00FB2A75">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функция самореализации – служит средством для достижения желаний и реализации возможностей;</w:t>
      </w:r>
    </w:p>
    <w:p w14:paraId="70315ACF" w14:textId="77777777" w:rsidR="00DB7E41" w:rsidRPr="00DB7E41" w:rsidRDefault="00F119B3" w:rsidP="00FB2A75">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социокультурная функция – в процессе игры человек осваивает социокультурные нормы и правила поведения;</w:t>
      </w:r>
    </w:p>
    <w:p w14:paraId="3075B35B" w14:textId="77777777" w:rsidR="00DB7E41" w:rsidRPr="00DB7E41" w:rsidRDefault="00F119B3" w:rsidP="00FB2A75">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терапевтическая функция – может служить средством лечения психических расстройств человека.</w:t>
      </w:r>
    </w:p>
    <w:p w14:paraId="2E6E8326"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Игра занимает важнейшее место в жизни ребёнка – дошкольника и поэтому рассматривается, как одно из главных средств воспитания.</w:t>
      </w:r>
    </w:p>
    <w:p w14:paraId="60AA2185"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Так, например, роль подвижных игр в воспитании высока, так как они развивают физическую активность ребёнка и умственные способности, потому что помимо ловкости и определённой физической подготовки подвижные игры требуют сообразительности.</w:t>
      </w:r>
    </w:p>
    <w:p w14:paraId="79D4C78D"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Для младших дошкольников подвижные игры являются необходимой жизненной потребностью. С их помощью решаются самые разнообразные задачи: образовательные, воспитательные и оздоровительные.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в коллективе. Детям младшего дошкольного возраста выполнение </w:t>
      </w:r>
      <w:r w:rsidRPr="00DB7E41">
        <w:rPr>
          <w:rFonts w:ascii="Times New Roman" w:eastAsia="Times New Roman" w:hAnsi="Times New Roman" w:cs="Times New Roman"/>
          <w:color w:val="000000"/>
          <w:sz w:val="28"/>
          <w:szCs w:val="28"/>
          <w:lang w:eastAsia="ru-RU"/>
        </w:rPr>
        <w:lastRenderedPageBreak/>
        <w:t>игровых заданий доставляет большое удовольствие. Играя, ребёнок упражняется в различных движениях. С помощью взрослых он овладевает новыми, более сложными видами действий.</w:t>
      </w:r>
    </w:p>
    <w:p w14:paraId="72F85D10"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Совместные действия маленьких детей создают условия для общих радостных переживаний, общей активной деятельности. В коллективных подвижных играх дети приучаются играть дружно, уступать и помогать друг другу. Игра помогает ребёнку преодолеть робость, застенчивость. Часто бывает трудно заставить малыша выполнить какое либо движение на глазах у всех. В игре же , подражая действиям своих товарищей, он естественно и непринуждённо выполняет самые различные движения. 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начинать движения все вместе по указанию воспитателя, убегать от водящего только после сигнала или последних слов текста, если игра сопровождается текстом.</w:t>
      </w:r>
    </w:p>
    <w:p w14:paraId="3D171DEF"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Очень важна роль подвижных игр в увеличении двигательной активности детей в течении дня. Особое значение имеют они для увеличения физиологических нагрузок на организм ребёнка. Активные двигательные действия при эмоциональном подъёме способствуют значительному усилению деятельности костно – мышечной, сердечно сосудистой и дыхательной систем, благодаря чему происходит улучшение обмена веществ в организме и соответствующая тренировка различных систем и органов.</w:t>
      </w:r>
    </w:p>
    <w:p w14:paraId="3AE41BB0"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Влияние подвижных игр на развитие движений детей, а также некоторых волевых проявлений их во многом зависит от того, сколько времени длится эта игра. Чем дольше и активнее действует ребёнок в игре, тем больше он упражняется в том или ином виде движений, чаще вступает в различные взаимоотношения с другими участниками, т.е. тем больше ему приходится проявлять ловкость, выдержку, умение подчиняться правилам игры.</w:t>
      </w:r>
    </w:p>
    <w:p w14:paraId="5C06FBD0"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лёгких, а следовательно, увеличивается поступление кислорода в кровь. Это оказывает благоприятное влияние на общее состояние здоровья детей: улучшается аппетит, укрепляется нервная система, повышается сопротивляемость организма к различным заболеваниям.</w:t>
      </w:r>
    </w:p>
    <w:p w14:paraId="12F74257"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Разнообразие игр по содержанию и организации детей позволяет подбирать их с учётом времени дня, условий проведения, возраста детей, их подготовленности, а также в соответствии с поставленными воспитателем задачами.</w:t>
      </w:r>
    </w:p>
    <w:p w14:paraId="32B8CD09" w14:textId="77777777" w:rsidR="00DB7E41" w:rsidRPr="00DB7E41" w:rsidRDefault="00F119B3"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Вот некоторый перечень подвижных игр для детей младшего дошкольного возраста: «Воробушки и автомобиль», «Поезд», «Самолёты», «Пузырь», «Солнышко и дождик», «Мой весёлый звонкий мяч», «Зайка беленький сидит», «Птички летают», «Мыши и кот», «Лохматый пес», «Наседка и цыплята», «У медведя во бору» и многие другие.</w:t>
      </w:r>
    </w:p>
    <w:p w14:paraId="4048FF54" w14:textId="77777777" w:rsidR="00DB7E41" w:rsidRPr="00DB7E41" w:rsidRDefault="00DB7E41" w:rsidP="00FB2A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A785FAD" w14:textId="56D4494B" w:rsidR="00FB13F8" w:rsidRPr="00DB7E41" w:rsidRDefault="00F119B3" w:rsidP="00FB2A75">
      <w:pPr>
        <w:shd w:val="clear" w:color="auto" w:fill="FFFFFF"/>
        <w:spacing w:after="0" w:line="240" w:lineRule="auto"/>
        <w:jc w:val="both"/>
        <w:rPr>
          <w:rFonts w:ascii="Times New Roman" w:hAnsi="Times New Roman" w:cs="Times New Roman"/>
          <w:sz w:val="28"/>
          <w:szCs w:val="28"/>
        </w:rPr>
      </w:pPr>
      <w:r w:rsidRPr="00DB7E41">
        <w:rPr>
          <w:rFonts w:ascii="Times New Roman" w:eastAsia="Times New Roman" w:hAnsi="Times New Roman" w:cs="Times New Roman"/>
          <w:i/>
          <w:iCs/>
          <w:color w:val="000000"/>
          <w:sz w:val="28"/>
          <w:szCs w:val="28"/>
          <w:lang w:eastAsia="ru-RU"/>
        </w:rPr>
        <w:t>Уважаемые родители! Играйте во дворе со своими детьми в подвижные игры и привлекайте в игру других детей. Большое удовольствие и пользу получите вы и ваши дети. Желаем Ва</w:t>
      </w:r>
      <w:r w:rsidR="00FB2A75">
        <w:rPr>
          <w:rFonts w:ascii="Times New Roman" w:eastAsia="Times New Roman" w:hAnsi="Times New Roman" w:cs="Times New Roman"/>
          <w:i/>
          <w:iCs/>
          <w:color w:val="000000"/>
          <w:sz w:val="28"/>
          <w:szCs w:val="28"/>
          <w:lang w:eastAsia="ru-RU"/>
        </w:rPr>
        <w:t>м успеха и здоровья вашим детям!</w:t>
      </w:r>
      <w:bookmarkStart w:id="0" w:name="_GoBack"/>
      <w:bookmarkEnd w:id="0"/>
    </w:p>
    <w:sectPr w:rsidR="00FB13F8" w:rsidRPr="00DB7E41" w:rsidSect="009A4589">
      <w:pgSz w:w="11906" w:h="16838"/>
      <w:pgMar w:top="1134" w:right="850" w:bottom="284" w:left="1701" w:header="708" w:footer="708" w:gutter="0"/>
      <w:pgNumType w:star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36D42"/>
    <w:multiLevelType w:val="multilevel"/>
    <w:tmpl w:val="81A6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C2B2D"/>
    <w:multiLevelType w:val="multilevel"/>
    <w:tmpl w:val="4AB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23FCB"/>
    <w:multiLevelType w:val="multilevel"/>
    <w:tmpl w:val="1520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476E4"/>
    <w:multiLevelType w:val="multilevel"/>
    <w:tmpl w:val="9B4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53347"/>
    <w:multiLevelType w:val="multilevel"/>
    <w:tmpl w:val="81A6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CE607C"/>
    <w:multiLevelType w:val="multilevel"/>
    <w:tmpl w:val="813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65B58"/>
    <w:multiLevelType w:val="multilevel"/>
    <w:tmpl w:val="9B4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F8"/>
    <w:rsid w:val="00211AEB"/>
    <w:rsid w:val="003F515A"/>
    <w:rsid w:val="009A4589"/>
    <w:rsid w:val="00A7129D"/>
    <w:rsid w:val="00DB7E41"/>
    <w:rsid w:val="00F119B3"/>
    <w:rsid w:val="00FB13F8"/>
    <w:rsid w:val="00FB2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BAFB"/>
  <w15:chartTrackingRefBased/>
  <w15:docId w15:val="{E229C55C-3C90-4F23-862D-BE7590AC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7E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User</cp:lastModifiedBy>
  <cp:revision>2</cp:revision>
  <dcterms:created xsi:type="dcterms:W3CDTF">2023-10-31T12:20:00Z</dcterms:created>
  <dcterms:modified xsi:type="dcterms:W3CDTF">2023-10-31T12:20:00Z</dcterms:modified>
</cp:coreProperties>
</file>