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4A1" w:rsidRPr="008154A1" w:rsidRDefault="008154A1" w:rsidP="008154A1">
      <w:pPr>
        <w:spacing w:before="225" w:after="150" w:line="240" w:lineRule="auto"/>
        <w:jc w:val="center"/>
        <w:outlineLvl w:val="0"/>
        <w:rPr>
          <w:rFonts w:ascii="Times New Roman" w:eastAsia="Times New Roman" w:hAnsi="Times New Roman" w:cs="Times New Roman"/>
          <w:i/>
          <w:iCs/>
          <w:color w:val="C00000"/>
          <w:kern w:val="36"/>
          <w:sz w:val="44"/>
          <w:szCs w:val="44"/>
        </w:rPr>
      </w:pPr>
      <w:r w:rsidRPr="008154A1">
        <w:rPr>
          <w:rFonts w:ascii="Times New Roman" w:eastAsia="Times New Roman" w:hAnsi="Times New Roman" w:cs="Times New Roman"/>
          <w:i/>
          <w:iCs/>
          <w:color w:val="C00000"/>
          <w:kern w:val="36"/>
          <w:sz w:val="44"/>
          <w:szCs w:val="44"/>
        </w:rPr>
        <w:t>Игра с детьми</w:t>
      </w:r>
    </w:p>
    <w:p w:rsidR="008154A1" w:rsidRPr="008154A1" w:rsidRDefault="008154A1" w:rsidP="00B81784">
      <w:pPr>
        <w:spacing w:before="225" w:after="150" w:line="240" w:lineRule="auto"/>
        <w:jc w:val="center"/>
        <w:outlineLvl w:val="0"/>
        <w:rPr>
          <w:rFonts w:ascii="Georgia" w:eastAsia="Times New Roman" w:hAnsi="Georgia" w:cs="Times New Roman"/>
          <w:i/>
          <w:iCs/>
          <w:color w:val="006301"/>
          <w:kern w:val="36"/>
          <w:sz w:val="30"/>
          <w:szCs w:val="30"/>
        </w:rPr>
      </w:pPr>
      <w:bookmarkStart w:id="0" w:name="_GoBack"/>
      <w:r>
        <w:rPr>
          <w:noProof/>
        </w:rPr>
        <w:drawing>
          <wp:inline distT="0" distB="0" distL="0" distR="0">
            <wp:extent cx="4362450" cy="2651028"/>
            <wp:effectExtent l="19050" t="0" r="0" b="0"/>
            <wp:docPr id="1" name="Рисунок 1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2651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8154A1" w:rsidRPr="008154A1" w:rsidRDefault="008154A1" w:rsidP="008154A1">
      <w:pPr>
        <w:spacing w:before="45" w:after="105" w:line="240" w:lineRule="auto"/>
        <w:jc w:val="center"/>
        <w:rPr>
          <w:rFonts w:ascii="Georgia" w:eastAsia="Times New Roman" w:hAnsi="Georgia" w:cs="Times New Roman"/>
          <w:b/>
          <w:bCs/>
          <w:noProof/>
          <w:color w:val="4F81BD" w:themeColor="accent1"/>
          <w:sz w:val="18"/>
        </w:rPr>
      </w:pPr>
    </w:p>
    <w:p w:rsidR="008154A1" w:rsidRPr="008154A1" w:rsidRDefault="008154A1" w:rsidP="008154A1">
      <w:pPr>
        <w:spacing w:before="45" w:after="105" w:line="240" w:lineRule="auto"/>
        <w:jc w:val="center"/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</w:pPr>
      <w:r w:rsidRPr="008154A1"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</w:rPr>
        <w:t>Больше играйте с детьми</w:t>
      </w:r>
    </w:p>
    <w:p w:rsidR="008154A1" w:rsidRPr="008154A1" w:rsidRDefault="008154A1" w:rsidP="008154A1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color w:val="006301"/>
          <w:sz w:val="28"/>
          <w:szCs w:val="28"/>
        </w:rPr>
      </w:pPr>
      <w:r w:rsidRPr="008154A1">
        <w:rPr>
          <w:rFonts w:ascii="Times New Roman" w:eastAsia="Times New Roman" w:hAnsi="Times New Roman" w:cs="Times New Roman"/>
          <w:color w:val="006301"/>
          <w:sz w:val="28"/>
          <w:szCs w:val="28"/>
        </w:rPr>
        <w:t>  Помощь ребенку в умственном, физическом, речевом, нравственном и эстетическом развитии — это огромный повседневный труд родителей и окружающих ребенка лиц. В этом нелегком труде ведущая роль принадлежит организации игр.</w:t>
      </w:r>
    </w:p>
    <w:p w:rsidR="008154A1" w:rsidRPr="008154A1" w:rsidRDefault="008154A1" w:rsidP="008154A1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color w:val="006301"/>
          <w:sz w:val="28"/>
          <w:szCs w:val="28"/>
        </w:rPr>
      </w:pPr>
      <w:r w:rsidRPr="008154A1">
        <w:rPr>
          <w:rFonts w:ascii="Times New Roman" w:eastAsia="Times New Roman" w:hAnsi="Times New Roman" w:cs="Times New Roman"/>
          <w:color w:val="006301"/>
          <w:sz w:val="28"/>
          <w:szCs w:val="28"/>
        </w:rPr>
        <w:t xml:space="preserve">  Игру с детьми, отстающими в развитии, родителям и взрослым, воспитывающим их, следует рассматривать не как забаву, а как терапевтическую процедуру, которую надо проводить регулярно и целенаправленно. Выбор игры и ее проведение должны осуществляться с учетом возраста ребенка, его умственных и физических возможностей. Одних детей приходится учить </w:t>
      </w:r>
      <w:proofErr w:type="gramStart"/>
      <w:r w:rsidRPr="008154A1">
        <w:rPr>
          <w:rFonts w:ascii="Times New Roman" w:eastAsia="Times New Roman" w:hAnsi="Times New Roman" w:cs="Times New Roman"/>
          <w:color w:val="006301"/>
          <w:sz w:val="28"/>
          <w:szCs w:val="28"/>
        </w:rPr>
        <w:t>правильно</w:t>
      </w:r>
      <w:proofErr w:type="gramEnd"/>
      <w:r w:rsidRPr="008154A1">
        <w:rPr>
          <w:rFonts w:ascii="Times New Roman" w:eastAsia="Times New Roman" w:hAnsi="Times New Roman" w:cs="Times New Roman"/>
          <w:color w:val="006301"/>
          <w:sz w:val="28"/>
          <w:szCs w:val="28"/>
        </w:rPr>
        <w:t xml:space="preserve"> использовать игрушки, с другими можно начать с довольно сложных игровых действий, включающих развитие зрительного и слухового внимания, памяти. У третьих с помощью игры можно формировать обобщающие понятия (овощи, фрукты, посуда и т.п.). Однако с каким бы ребенком ни проводилась игра: малышом или старшим дошкольником, очень отстающим в развитии или не очень, — непременным условием игры должно быть создание у ребенка радостного чувства, которое поддерживается взрослым, ставшим равным ее участником.</w:t>
      </w:r>
    </w:p>
    <w:p w:rsidR="008154A1" w:rsidRPr="008154A1" w:rsidRDefault="008154A1" w:rsidP="008154A1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color w:val="006301"/>
          <w:sz w:val="28"/>
          <w:szCs w:val="28"/>
        </w:rPr>
      </w:pPr>
      <w:r w:rsidRPr="008154A1">
        <w:rPr>
          <w:rFonts w:ascii="Times New Roman" w:eastAsia="Times New Roman" w:hAnsi="Times New Roman" w:cs="Times New Roman"/>
          <w:color w:val="006301"/>
          <w:sz w:val="28"/>
          <w:szCs w:val="28"/>
        </w:rPr>
        <w:t>Для каждого ребенка игра является ведущей деятельностью. В игре ребенок учится мыслить, развивает свои способности и сноровку, внимание, память, вырабатывает настойчивость и выдержку.</w:t>
      </w:r>
    </w:p>
    <w:p w:rsidR="008154A1" w:rsidRPr="008154A1" w:rsidRDefault="008154A1" w:rsidP="008154A1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color w:val="006301"/>
          <w:sz w:val="28"/>
          <w:szCs w:val="28"/>
        </w:rPr>
      </w:pPr>
      <w:r w:rsidRPr="008154A1">
        <w:rPr>
          <w:rFonts w:ascii="Times New Roman" w:eastAsia="Times New Roman" w:hAnsi="Times New Roman" w:cs="Times New Roman"/>
          <w:color w:val="006301"/>
          <w:sz w:val="28"/>
          <w:szCs w:val="28"/>
        </w:rPr>
        <w:t>Игра вызывает чувство удовлетворения, знакомит ребенка с окружающими предметами и явлениями природы, формирует его чувства, наблюдательность и речь.</w:t>
      </w:r>
    </w:p>
    <w:p w:rsidR="008154A1" w:rsidRPr="008154A1" w:rsidRDefault="008154A1" w:rsidP="008154A1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color w:val="006301"/>
          <w:sz w:val="28"/>
          <w:szCs w:val="28"/>
        </w:rPr>
      </w:pPr>
      <w:r w:rsidRPr="008154A1">
        <w:rPr>
          <w:rFonts w:ascii="Times New Roman" w:eastAsia="Times New Roman" w:hAnsi="Times New Roman" w:cs="Times New Roman"/>
          <w:color w:val="006301"/>
          <w:sz w:val="28"/>
          <w:szCs w:val="28"/>
        </w:rPr>
        <w:t xml:space="preserve">Дети, отстающие в развитии, как правило, либо не умеют играть, либо их «игра» носит своеобразный характер: проявляя интерес к игрушке, </w:t>
      </w:r>
      <w:r w:rsidRPr="008154A1">
        <w:rPr>
          <w:rFonts w:ascii="Times New Roman" w:eastAsia="Times New Roman" w:hAnsi="Times New Roman" w:cs="Times New Roman"/>
          <w:color w:val="006301"/>
          <w:sz w:val="28"/>
          <w:szCs w:val="28"/>
        </w:rPr>
        <w:lastRenderedPageBreak/>
        <w:t>они долго ею не занимаются и часто используют не по назначению. Характерно желание сломать игрушку.</w:t>
      </w:r>
    </w:p>
    <w:p w:rsidR="008154A1" w:rsidRPr="008154A1" w:rsidRDefault="008154A1" w:rsidP="008154A1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color w:val="006301"/>
          <w:sz w:val="28"/>
          <w:szCs w:val="28"/>
        </w:rPr>
      </w:pPr>
      <w:r w:rsidRPr="008154A1">
        <w:rPr>
          <w:rFonts w:ascii="Times New Roman" w:eastAsia="Times New Roman" w:hAnsi="Times New Roman" w:cs="Times New Roman"/>
          <w:color w:val="006301"/>
          <w:sz w:val="28"/>
          <w:szCs w:val="28"/>
        </w:rPr>
        <w:t>Если ребенок не умеет играть, не может сосредоточить свое внимание на какой-либо одной игрушке, хватается за все или, наоборот, бессмысленно повторяет одно и то же действие, например, часами заводит волчок или многократно открывает и закрывает кран с водой, — то такого ребенка необходимо скорее научить играть.</w:t>
      </w:r>
    </w:p>
    <w:p w:rsidR="008154A1" w:rsidRPr="008154A1" w:rsidRDefault="008154A1" w:rsidP="008154A1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color w:val="006301"/>
          <w:sz w:val="28"/>
          <w:szCs w:val="28"/>
        </w:rPr>
      </w:pPr>
      <w:r w:rsidRPr="008154A1">
        <w:rPr>
          <w:rFonts w:ascii="Times New Roman" w:eastAsia="Times New Roman" w:hAnsi="Times New Roman" w:cs="Times New Roman"/>
          <w:color w:val="006301"/>
          <w:sz w:val="28"/>
          <w:szCs w:val="28"/>
        </w:rPr>
        <w:t>Обучение игре можно проводить как в неожиданно создавшейся для этого ситуации, так и в специально отведенное время, желательно до кормления ребенка. В первое время продолжительность игры целиком зависит от интереса и желания малыша, но с привитием у него вкуса к игре она должна стать его потребностью и может продолжаться часами.</w:t>
      </w:r>
    </w:p>
    <w:p w:rsidR="008154A1" w:rsidRPr="008154A1" w:rsidRDefault="008154A1" w:rsidP="008154A1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color w:val="006301"/>
          <w:sz w:val="28"/>
          <w:szCs w:val="28"/>
        </w:rPr>
      </w:pPr>
      <w:r w:rsidRPr="008154A1">
        <w:rPr>
          <w:rFonts w:ascii="Times New Roman" w:eastAsia="Times New Roman" w:hAnsi="Times New Roman" w:cs="Times New Roman"/>
          <w:color w:val="006301"/>
          <w:sz w:val="28"/>
          <w:szCs w:val="28"/>
        </w:rPr>
        <w:t>О потребности детей в игре и игрушках знают все взрослые, но не все умеют подобрать нужную игрушку.</w:t>
      </w:r>
    </w:p>
    <w:p w:rsidR="008154A1" w:rsidRPr="008154A1" w:rsidRDefault="008154A1" w:rsidP="008154A1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</w:pPr>
      <w:r w:rsidRPr="008154A1"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</w:rPr>
        <w:t>Какую выбрать игрушку?</w:t>
      </w:r>
    </w:p>
    <w:p w:rsidR="008154A1" w:rsidRPr="008154A1" w:rsidRDefault="008154A1" w:rsidP="008154A1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color w:val="006301"/>
          <w:sz w:val="28"/>
          <w:szCs w:val="28"/>
        </w:rPr>
      </w:pPr>
      <w:r w:rsidRPr="008154A1">
        <w:rPr>
          <w:rFonts w:ascii="Times New Roman" w:eastAsia="Times New Roman" w:hAnsi="Times New Roman" w:cs="Times New Roman"/>
          <w:color w:val="006301"/>
          <w:sz w:val="28"/>
          <w:szCs w:val="28"/>
        </w:rPr>
        <w:t xml:space="preserve">Выбирая игрушки, </w:t>
      </w:r>
      <w:proofErr w:type="gramStart"/>
      <w:r w:rsidRPr="008154A1">
        <w:rPr>
          <w:rFonts w:ascii="Times New Roman" w:eastAsia="Times New Roman" w:hAnsi="Times New Roman" w:cs="Times New Roman"/>
          <w:color w:val="006301"/>
          <w:sz w:val="28"/>
          <w:szCs w:val="28"/>
        </w:rPr>
        <w:t>родители</w:t>
      </w:r>
      <w:proofErr w:type="gramEnd"/>
      <w:r w:rsidRPr="008154A1">
        <w:rPr>
          <w:rFonts w:ascii="Times New Roman" w:eastAsia="Times New Roman" w:hAnsi="Times New Roman" w:cs="Times New Roman"/>
          <w:color w:val="006301"/>
          <w:sz w:val="28"/>
          <w:szCs w:val="28"/>
        </w:rPr>
        <w:t xml:space="preserve"> прежде всего должны учитывать возраст, умственные и двигательные возможности ребенка.</w:t>
      </w:r>
    </w:p>
    <w:p w:rsidR="008154A1" w:rsidRPr="008154A1" w:rsidRDefault="008154A1" w:rsidP="008154A1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color w:val="006301"/>
          <w:sz w:val="28"/>
          <w:szCs w:val="28"/>
        </w:rPr>
      </w:pPr>
      <w:r w:rsidRPr="008154A1">
        <w:rPr>
          <w:rFonts w:ascii="Times New Roman" w:eastAsia="Times New Roman" w:hAnsi="Times New Roman" w:cs="Times New Roman"/>
          <w:color w:val="006301"/>
          <w:sz w:val="28"/>
          <w:szCs w:val="28"/>
        </w:rPr>
        <w:t>Не следует очень маленьким детям, тем более ребенку, отстающему в развитии, предлагать слишком сложную игрушку. Так, например, полуторагодовалому малышу не надо давать заводную металлическую игрушку, в которую он не может вставить ключ. Такой игрушкой ребенок не играет, а стучит по столу или об пол. «Неинтересная» игрушка вызывает раздражение, а игра заканчивается поломкой неподходящего подарка или слезами.</w:t>
      </w:r>
    </w:p>
    <w:p w:rsidR="008154A1" w:rsidRPr="008154A1" w:rsidRDefault="008154A1" w:rsidP="008154A1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color w:val="006301"/>
          <w:sz w:val="28"/>
          <w:szCs w:val="28"/>
        </w:rPr>
      </w:pPr>
      <w:proofErr w:type="gramStart"/>
      <w:r w:rsidRPr="008154A1">
        <w:rPr>
          <w:rFonts w:ascii="Times New Roman" w:eastAsia="Times New Roman" w:hAnsi="Times New Roman" w:cs="Times New Roman"/>
          <w:color w:val="006301"/>
          <w:sz w:val="28"/>
          <w:szCs w:val="28"/>
        </w:rPr>
        <w:t>Выбирая игрушку, помните, что игровая деятельность ребенка должна сочетать в себе физическую активность (например, приобретение двигательных навыков пальцев рук при надевании колец на остов пирамиды) с умственной (выбор колец в определенном порядке).</w:t>
      </w:r>
      <w:proofErr w:type="gramEnd"/>
    </w:p>
    <w:p w:rsidR="008154A1" w:rsidRPr="008154A1" w:rsidRDefault="008154A1" w:rsidP="008154A1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</w:pPr>
      <w:r w:rsidRPr="008154A1">
        <w:rPr>
          <w:rFonts w:ascii="Times New Roman" w:eastAsia="Times New Roman" w:hAnsi="Times New Roman" w:cs="Times New Roman"/>
          <w:i/>
          <w:iCs/>
          <w:color w:val="4F81BD" w:themeColor="accent1"/>
          <w:sz w:val="28"/>
          <w:szCs w:val="28"/>
        </w:rPr>
        <w:t>Советуем учесть следующее:</w:t>
      </w:r>
    </w:p>
    <w:p w:rsidR="008154A1" w:rsidRPr="008154A1" w:rsidRDefault="008154A1" w:rsidP="008154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6301"/>
          <w:sz w:val="28"/>
          <w:szCs w:val="28"/>
        </w:rPr>
      </w:pPr>
      <w:r w:rsidRPr="008154A1">
        <w:rPr>
          <w:rFonts w:ascii="Times New Roman" w:eastAsia="Times New Roman" w:hAnsi="Times New Roman" w:cs="Times New Roman"/>
          <w:color w:val="006301"/>
          <w:sz w:val="28"/>
          <w:szCs w:val="28"/>
        </w:rPr>
        <w:t>в возрасте до 1 года ребенок познает предмет, прикасаясь к нему, учится брать предмет. В этот период он учится слушать, знакомится с цветом. Дайте ребенку погремушку, резиновых животных, издающих разнообразные звуки. Помните, что надо выбирать яркие и обязательно красивые по форме игрушки;</w:t>
      </w:r>
    </w:p>
    <w:p w:rsidR="008154A1" w:rsidRPr="008154A1" w:rsidRDefault="008154A1" w:rsidP="008154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6301"/>
          <w:sz w:val="28"/>
          <w:szCs w:val="28"/>
        </w:rPr>
      </w:pPr>
      <w:r w:rsidRPr="008154A1">
        <w:rPr>
          <w:rFonts w:ascii="Times New Roman" w:eastAsia="Times New Roman" w:hAnsi="Times New Roman" w:cs="Times New Roman"/>
          <w:color w:val="006301"/>
          <w:sz w:val="28"/>
          <w:szCs w:val="28"/>
        </w:rPr>
        <w:t>от 1 года до 2 лет — возраст первых конструктивных представлений, когда дети начинают что-то         складывать, сооружать</w:t>
      </w:r>
      <w:proofErr w:type="gramStart"/>
      <w:r w:rsidRPr="008154A1">
        <w:rPr>
          <w:rFonts w:ascii="Times New Roman" w:eastAsia="Times New Roman" w:hAnsi="Times New Roman" w:cs="Times New Roman"/>
          <w:color w:val="006301"/>
          <w:sz w:val="28"/>
          <w:szCs w:val="28"/>
        </w:rPr>
        <w:t>.</w:t>
      </w:r>
      <w:proofErr w:type="gramEnd"/>
      <w:r w:rsidRPr="008154A1">
        <w:rPr>
          <w:rFonts w:ascii="Times New Roman" w:eastAsia="Times New Roman" w:hAnsi="Times New Roman" w:cs="Times New Roman"/>
          <w:color w:val="006301"/>
          <w:sz w:val="28"/>
          <w:szCs w:val="28"/>
        </w:rPr>
        <w:t xml:space="preserve"> </w:t>
      </w:r>
      <w:proofErr w:type="gramStart"/>
      <w:r w:rsidRPr="008154A1">
        <w:rPr>
          <w:rFonts w:ascii="Times New Roman" w:eastAsia="Times New Roman" w:hAnsi="Times New Roman" w:cs="Times New Roman"/>
          <w:color w:val="006301"/>
          <w:sz w:val="28"/>
          <w:szCs w:val="28"/>
        </w:rPr>
        <w:t>п</w:t>
      </w:r>
      <w:proofErr w:type="gramEnd"/>
      <w:r w:rsidRPr="008154A1">
        <w:rPr>
          <w:rFonts w:ascii="Times New Roman" w:eastAsia="Times New Roman" w:hAnsi="Times New Roman" w:cs="Times New Roman"/>
          <w:color w:val="006301"/>
          <w:sz w:val="28"/>
          <w:szCs w:val="28"/>
        </w:rPr>
        <w:t>редложите ребенку вложить один кубик в другой или одну матрешку в другую. Можно собрать пирамидку, сложить колодец из брусочков или палочек. Кубики, несложные пирамидки, деревянные вагоны и животные всех видов — вот подбор игрушек для этого возраста;</w:t>
      </w:r>
    </w:p>
    <w:p w:rsidR="008154A1" w:rsidRPr="008154A1" w:rsidRDefault="008154A1" w:rsidP="008154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6301"/>
          <w:sz w:val="28"/>
          <w:szCs w:val="28"/>
        </w:rPr>
      </w:pPr>
      <w:r w:rsidRPr="008154A1">
        <w:rPr>
          <w:rFonts w:ascii="Times New Roman" w:eastAsia="Times New Roman" w:hAnsi="Times New Roman" w:cs="Times New Roman"/>
          <w:color w:val="006301"/>
          <w:sz w:val="28"/>
          <w:szCs w:val="28"/>
        </w:rPr>
        <w:lastRenderedPageBreak/>
        <w:t>от 2 до 3 лет мальчики и девочки по-разному проявляют свои склонности: девочки начинают одевать, кормить, причесывать кукол, мальчики же предпочитают машины, самосвалы, автобусы, пароходы и т.п. В этом возрасте девочке лучше давать мягкие куклы, а мальчику деревянные машины всех видов;</w:t>
      </w:r>
    </w:p>
    <w:p w:rsidR="008154A1" w:rsidRPr="008154A1" w:rsidRDefault="008154A1" w:rsidP="008154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6301"/>
          <w:sz w:val="28"/>
          <w:szCs w:val="28"/>
        </w:rPr>
      </w:pPr>
      <w:r w:rsidRPr="008154A1">
        <w:rPr>
          <w:rFonts w:ascii="Times New Roman" w:eastAsia="Times New Roman" w:hAnsi="Times New Roman" w:cs="Times New Roman"/>
          <w:color w:val="006301"/>
          <w:sz w:val="28"/>
          <w:szCs w:val="28"/>
        </w:rPr>
        <w:t>с 3 лет дети вступают в период вопросов: «Что это?», «Почему?». У них сильно развивается воображение. После 3 лет игра значительно усложняется: девочки часами могут играть в куклы, изображая мать, врача, продавца и т.п. Мальчики любят быть то летчиками, то шоферами, то космонавтами;</w:t>
      </w:r>
    </w:p>
    <w:p w:rsidR="008154A1" w:rsidRPr="008154A1" w:rsidRDefault="008154A1" w:rsidP="008154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6301"/>
          <w:sz w:val="28"/>
          <w:szCs w:val="28"/>
        </w:rPr>
      </w:pPr>
      <w:r w:rsidRPr="008154A1">
        <w:rPr>
          <w:rFonts w:ascii="Times New Roman" w:eastAsia="Times New Roman" w:hAnsi="Times New Roman" w:cs="Times New Roman"/>
          <w:color w:val="006301"/>
          <w:sz w:val="28"/>
          <w:szCs w:val="28"/>
        </w:rPr>
        <w:t>с 4 лет и мальчики, и девочки предпочитают игры на свежем воздухе: самокаты, велосипеды, лыжи, мячи. С этого возраста дети начинают устанавливать в игре правила, а их постройки становятся сложными и продуманными.</w:t>
      </w:r>
    </w:p>
    <w:p w:rsidR="008154A1" w:rsidRPr="008154A1" w:rsidRDefault="008154A1" w:rsidP="008154A1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color w:val="006301"/>
          <w:sz w:val="28"/>
          <w:szCs w:val="28"/>
        </w:rPr>
      </w:pPr>
      <w:r w:rsidRPr="008154A1">
        <w:rPr>
          <w:rFonts w:ascii="Times New Roman" w:eastAsia="Times New Roman" w:hAnsi="Times New Roman" w:cs="Times New Roman"/>
          <w:color w:val="006301"/>
          <w:sz w:val="28"/>
          <w:szCs w:val="28"/>
        </w:rPr>
        <w:t>Таким образом, в разном возрасте дети играют по-разному и предпочитают разные игрушки. Можно сказать, что и у игрушек есть свой возраст.</w:t>
      </w:r>
    </w:p>
    <w:p w:rsidR="008154A1" w:rsidRPr="008154A1" w:rsidRDefault="008154A1" w:rsidP="008154A1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</w:pPr>
      <w:r w:rsidRPr="008154A1"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</w:rPr>
        <w:t>Как учить играть и какую игру выбрать?</w:t>
      </w:r>
    </w:p>
    <w:p w:rsidR="008154A1" w:rsidRPr="008154A1" w:rsidRDefault="008154A1" w:rsidP="008154A1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color w:val="006301"/>
          <w:sz w:val="28"/>
          <w:szCs w:val="28"/>
        </w:rPr>
      </w:pPr>
      <w:r w:rsidRPr="008154A1">
        <w:rPr>
          <w:rFonts w:ascii="Times New Roman" w:eastAsia="Times New Roman" w:hAnsi="Times New Roman" w:cs="Times New Roman"/>
          <w:color w:val="006301"/>
          <w:sz w:val="28"/>
          <w:szCs w:val="28"/>
        </w:rPr>
        <w:t xml:space="preserve">   </w:t>
      </w:r>
      <w:proofErr w:type="gramStart"/>
      <w:r w:rsidRPr="008154A1">
        <w:rPr>
          <w:rFonts w:ascii="Times New Roman" w:eastAsia="Times New Roman" w:hAnsi="Times New Roman" w:cs="Times New Roman"/>
          <w:color w:val="006301"/>
          <w:sz w:val="28"/>
          <w:szCs w:val="28"/>
        </w:rPr>
        <w:t>Для начала разделите все игрушки вашего ребенка на те, которыми он будет пользоваться по своему желанию, и те, которые будут использованы вами в дидактических, т.е. обучающих, целях, и не будут попадать в поле зрения малыша до тех пор, пока вы их ему не предложите, что и явится для него приятным сюрпризом.</w:t>
      </w:r>
      <w:proofErr w:type="gramEnd"/>
    </w:p>
    <w:p w:rsidR="008154A1" w:rsidRPr="008154A1" w:rsidRDefault="008154A1" w:rsidP="008154A1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color w:val="006301"/>
          <w:sz w:val="28"/>
          <w:szCs w:val="28"/>
        </w:rPr>
      </w:pPr>
      <w:r w:rsidRPr="008154A1">
        <w:rPr>
          <w:rFonts w:ascii="Times New Roman" w:eastAsia="Times New Roman" w:hAnsi="Times New Roman" w:cs="Times New Roman"/>
          <w:color w:val="006301"/>
          <w:sz w:val="28"/>
          <w:szCs w:val="28"/>
        </w:rPr>
        <w:t>   Если ребенок совсем не умеет играть, необходимо начать с обучения его простейшим действиям с игрушкой, привлекшей внимание. Взрослый предлагает, например, вместе покатать в коляске куклу или мишку, вместе с ребенком кормит или поит куклу, укладывает спать, накрывает одеялом и т.п. В момент совершающихся действий с игрушками взрослый неторопливо проговаривает простыми словами и фразами все то, что видит ребенок. По нескольку раз называет хорошо знакомые ребенку игрушки и то, что с ними происходит. Совершая совместные игровые действия, взрослый обращает внимание ребенка на последовательность производимых действий, например: «Сначала куклу Машу мы искупаем, а потом вытрем. Вытри ее полотенцем. Вот так, хорошо. А теперь положим куклу спать» и т.д.</w:t>
      </w:r>
    </w:p>
    <w:p w:rsidR="008154A1" w:rsidRPr="008154A1" w:rsidRDefault="008154A1" w:rsidP="008154A1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color w:val="006301"/>
          <w:sz w:val="28"/>
          <w:szCs w:val="28"/>
        </w:rPr>
      </w:pPr>
      <w:r w:rsidRPr="008154A1">
        <w:rPr>
          <w:rFonts w:ascii="Times New Roman" w:eastAsia="Times New Roman" w:hAnsi="Times New Roman" w:cs="Times New Roman"/>
          <w:color w:val="006301"/>
          <w:sz w:val="28"/>
          <w:szCs w:val="28"/>
        </w:rPr>
        <w:t>  Создавая игровые ситуации и обучая детей осмысленным действиям с игрушками или предметами, взрослый должен вызвать у ребенка радостное отношение и интерес к игрушке. Этого можно достичь только в том случае, если родитель искренен в своем положительном эмоциональном настрое к детской игре. Малейшая неискренность взрослого будет тотчас же воспринята ребенком и вызовет у него негативную реакцию.</w:t>
      </w:r>
    </w:p>
    <w:p w:rsidR="008154A1" w:rsidRPr="008154A1" w:rsidRDefault="008154A1" w:rsidP="008154A1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color w:val="006301"/>
          <w:sz w:val="28"/>
          <w:szCs w:val="28"/>
        </w:rPr>
      </w:pPr>
      <w:r w:rsidRPr="008154A1">
        <w:rPr>
          <w:rFonts w:ascii="Times New Roman" w:eastAsia="Times New Roman" w:hAnsi="Times New Roman" w:cs="Times New Roman"/>
          <w:color w:val="006301"/>
          <w:sz w:val="28"/>
          <w:szCs w:val="28"/>
        </w:rPr>
        <w:t xml:space="preserve">Полезно стимулировать у детей отраженные действия, а именно: «сделай, как мама, как папа, или брат, или </w:t>
      </w:r>
      <w:proofErr w:type="spellStart"/>
      <w:r w:rsidRPr="008154A1">
        <w:rPr>
          <w:rFonts w:ascii="Times New Roman" w:eastAsia="Times New Roman" w:hAnsi="Times New Roman" w:cs="Times New Roman"/>
          <w:color w:val="006301"/>
          <w:sz w:val="28"/>
          <w:szCs w:val="28"/>
        </w:rPr>
        <w:t>сества</w:t>
      </w:r>
      <w:proofErr w:type="spellEnd"/>
      <w:r w:rsidRPr="008154A1">
        <w:rPr>
          <w:rFonts w:ascii="Times New Roman" w:eastAsia="Times New Roman" w:hAnsi="Times New Roman" w:cs="Times New Roman"/>
          <w:color w:val="006301"/>
          <w:sz w:val="28"/>
          <w:szCs w:val="28"/>
        </w:rPr>
        <w:t>».</w:t>
      </w:r>
    </w:p>
    <w:p w:rsidR="008154A1" w:rsidRDefault="008154A1" w:rsidP="008154A1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b/>
          <w:bCs/>
          <w:color w:val="449CA6"/>
          <w:sz w:val="28"/>
          <w:szCs w:val="28"/>
        </w:rPr>
      </w:pPr>
    </w:p>
    <w:p w:rsidR="008154A1" w:rsidRPr="008154A1" w:rsidRDefault="008154A1" w:rsidP="008154A1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</w:pPr>
      <w:r w:rsidRPr="008154A1"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</w:rPr>
        <w:lastRenderedPageBreak/>
        <w:t>Вот несколько примеров обучения детей, совсем не умеющих играть.</w:t>
      </w:r>
    </w:p>
    <w:p w:rsidR="008154A1" w:rsidRPr="008154A1" w:rsidRDefault="008154A1" w:rsidP="008154A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6301"/>
          <w:sz w:val="28"/>
          <w:szCs w:val="28"/>
        </w:rPr>
      </w:pPr>
      <w:r w:rsidRPr="008154A1">
        <w:rPr>
          <w:rFonts w:ascii="Times New Roman" w:eastAsia="Times New Roman" w:hAnsi="Times New Roman" w:cs="Times New Roman"/>
          <w:color w:val="006301"/>
          <w:sz w:val="28"/>
          <w:szCs w:val="28"/>
        </w:rPr>
        <w:t>Поиграем на гармони (дудочке, барабане и др.). Взрослый показывает ребенку озвученную игрушку, издает на ней звук, сопровождая пением: ля-ля-ля. Берет малыша за руку, побуждая сделать то же самое (постучать по барабану, подуть в трубу и др.). Продвигаясь по комнате, играя и напевая, взрослый добивается, чтобы ребенок следил за движущимся источником звука.</w:t>
      </w:r>
    </w:p>
    <w:p w:rsidR="008154A1" w:rsidRPr="008154A1" w:rsidRDefault="008154A1" w:rsidP="008154A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6301"/>
          <w:sz w:val="28"/>
          <w:szCs w:val="28"/>
        </w:rPr>
      </w:pPr>
      <w:r w:rsidRPr="008154A1">
        <w:rPr>
          <w:rFonts w:ascii="Times New Roman" w:eastAsia="Times New Roman" w:hAnsi="Times New Roman" w:cs="Times New Roman"/>
          <w:color w:val="006301"/>
          <w:sz w:val="28"/>
          <w:szCs w:val="28"/>
        </w:rPr>
        <w:t>Куда укатился мячик (шарик). Взрослый садится за стол и берет к себе на руки ребенка. Прокатывая по столу от себя мяч или шарик, взрослый привлекает внимание к катящемуся и исчезающему со стола предмету. Затем предлагает ребенку отыскать его на полу.</w:t>
      </w:r>
    </w:p>
    <w:p w:rsidR="008154A1" w:rsidRPr="008154A1" w:rsidRDefault="008154A1" w:rsidP="008154A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6301"/>
          <w:sz w:val="28"/>
          <w:szCs w:val="28"/>
        </w:rPr>
      </w:pPr>
      <w:r w:rsidRPr="008154A1">
        <w:rPr>
          <w:rFonts w:ascii="Times New Roman" w:eastAsia="Times New Roman" w:hAnsi="Times New Roman" w:cs="Times New Roman"/>
          <w:color w:val="006301"/>
          <w:sz w:val="28"/>
          <w:szCs w:val="28"/>
        </w:rPr>
        <w:t>Поймай зайчика (обезьянку, мишку). Взрослый прячет за подушку игрушку, предупреждает ребенка, чтобы он ее поймал, как только она выглянет. Сначала игрушка появляется в одном и том же месте, но затем то справа, то слева от края подушки. В заключение игрушка может появляться в разных местах. Важно, чтобы ребенок следил за ее передвижением.</w:t>
      </w:r>
    </w:p>
    <w:p w:rsidR="008154A1" w:rsidRPr="008154A1" w:rsidRDefault="008154A1" w:rsidP="008154A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6301"/>
          <w:sz w:val="28"/>
          <w:szCs w:val="28"/>
        </w:rPr>
      </w:pPr>
      <w:r w:rsidRPr="008154A1">
        <w:rPr>
          <w:rFonts w:ascii="Times New Roman" w:eastAsia="Times New Roman" w:hAnsi="Times New Roman" w:cs="Times New Roman"/>
          <w:color w:val="006301"/>
          <w:sz w:val="28"/>
          <w:szCs w:val="28"/>
        </w:rPr>
        <w:t>Катание мяча от взрослого к ребенку и обратно. Ребенок сидит на полу, разведя ноги в стороны. В такой же позе сидит напротив него взрослый. Он катит ребенку мяч: «Лови!» И предлагает вернуть мяч обратно. Мяч прокатывается несколько раз.</w:t>
      </w:r>
    </w:p>
    <w:p w:rsidR="008154A1" w:rsidRPr="008154A1" w:rsidRDefault="008154A1" w:rsidP="008154A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6301"/>
          <w:sz w:val="28"/>
          <w:szCs w:val="28"/>
        </w:rPr>
      </w:pPr>
      <w:r w:rsidRPr="008154A1">
        <w:rPr>
          <w:rFonts w:ascii="Times New Roman" w:eastAsia="Times New Roman" w:hAnsi="Times New Roman" w:cs="Times New Roman"/>
          <w:color w:val="006301"/>
          <w:sz w:val="28"/>
          <w:szCs w:val="28"/>
        </w:rPr>
        <w:t>Бросание мяча по показу взрослого: вверх, о пол, в стену, через голову и т.п. Постарайтесь, чтобы ребенок имел возможность сам доставать мяч из мест, куда тот закатился.</w:t>
      </w:r>
    </w:p>
    <w:p w:rsidR="008154A1" w:rsidRPr="008154A1" w:rsidRDefault="008154A1" w:rsidP="008154A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6301"/>
          <w:sz w:val="28"/>
          <w:szCs w:val="28"/>
        </w:rPr>
      </w:pPr>
      <w:r w:rsidRPr="008154A1">
        <w:rPr>
          <w:rFonts w:ascii="Times New Roman" w:eastAsia="Times New Roman" w:hAnsi="Times New Roman" w:cs="Times New Roman"/>
          <w:color w:val="006301"/>
          <w:sz w:val="28"/>
          <w:szCs w:val="28"/>
        </w:rPr>
        <w:t>Подражание движениям рук, ног, головы, плеч. Например, взрослый ставит ребенка против себя, затем поднимает руки вверх и делает мелкие движения кистями рук: «птички полетели». Предлагает ребенку сделать то же самое: «Покажи, как птички полетели», «Поболтаем ножками», «Покачаем головкой» и др.</w:t>
      </w:r>
    </w:p>
    <w:p w:rsidR="008154A1" w:rsidRPr="008154A1" w:rsidRDefault="008154A1" w:rsidP="008154A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6301"/>
          <w:sz w:val="28"/>
          <w:szCs w:val="28"/>
        </w:rPr>
      </w:pPr>
      <w:r w:rsidRPr="008154A1">
        <w:rPr>
          <w:rFonts w:ascii="Times New Roman" w:eastAsia="Times New Roman" w:hAnsi="Times New Roman" w:cs="Times New Roman"/>
          <w:color w:val="006301"/>
          <w:sz w:val="28"/>
          <w:szCs w:val="28"/>
        </w:rPr>
        <w:t>Нанизывание колец пирамиды. Кольца с простой пирамиды (не более 4-5 крупных элементов) снимают на глазах у ребенка. Взрослый, забрав все кольца себе, выдает их ребенку по одному. Когда ребенок научится нанизывать их на стержень, перед ним выкладывают все кольца и предлагают самому собрать пирамиду. При этом следует обращать внимание ребенка на то, что изо всех лежащих перед ним колец надо выбирать самое большое.</w:t>
      </w:r>
    </w:p>
    <w:p w:rsidR="008154A1" w:rsidRPr="008154A1" w:rsidRDefault="008154A1" w:rsidP="008154A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6301"/>
          <w:sz w:val="28"/>
          <w:szCs w:val="28"/>
        </w:rPr>
      </w:pPr>
      <w:r w:rsidRPr="008154A1">
        <w:rPr>
          <w:rFonts w:ascii="Times New Roman" w:eastAsia="Times New Roman" w:hAnsi="Times New Roman" w:cs="Times New Roman"/>
          <w:color w:val="006301"/>
          <w:sz w:val="28"/>
          <w:szCs w:val="28"/>
        </w:rPr>
        <w:t>Бросание мелких предметов (мозаик, бусинок) в сосуд с узким горлышком или узким отверстием. Ребенок должен брать по одной и бросать в сосуд. Потряхивая сосуд, прислушиваться, много ли там бусинок или одна. Рекомендуется забрасывать бусинки попеременно то правой, то левой рукой.</w:t>
      </w:r>
    </w:p>
    <w:p w:rsidR="008154A1" w:rsidRPr="008154A1" w:rsidRDefault="008154A1" w:rsidP="008154A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6301"/>
          <w:sz w:val="28"/>
          <w:szCs w:val="28"/>
        </w:rPr>
      </w:pPr>
      <w:r w:rsidRPr="008154A1">
        <w:rPr>
          <w:rFonts w:ascii="Times New Roman" w:eastAsia="Times New Roman" w:hAnsi="Times New Roman" w:cs="Times New Roman"/>
          <w:color w:val="006301"/>
          <w:sz w:val="28"/>
          <w:szCs w:val="28"/>
        </w:rPr>
        <w:t xml:space="preserve">Складывание небольших парных предметов, игрушек в мешочек. Ребенок из разбросанных перед ним предметов выбирает </w:t>
      </w:r>
      <w:r w:rsidRPr="008154A1">
        <w:rPr>
          <w:rFonts w:ascii="Times New Roman" w:eastAsia="Times New Roman" w:hAnsi="Times New Roman" w:cs="Times New Roman"/>
          <w:color w:val="006301"/>
          <w:sz w:val="28"/>
          <w:szCs w:val="28"/>
        </w:rPr>
        <w:lastRenderedPageBreak/>
        <w:t>два одинаковых и опускает их в мешок, например: два кубика, две пуговицы, двух одинаковых зайчиков и др.</w:t>
      </w:r>
    </w:p>
    <w:p w:rsidR="008154A1" w:rsidRPr="008154A1" w:rsidRDefault="008154A1" w:rsidP="008154A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6301"/>
          <w:sz w:val="28"/>
          <w:szCs w:val="28"/>
        </w:rPr>
      </w:pPr>
      <w:r w:rsidRPr="008154A1">
        <w:rPr>
          <w:rFonts w:ascii="Times New Roman" w:eastAsia="Times New Roman" w:hAnsi="Times New Roman" w:cs="Times New Roman"/>
          <w:color w:val="006301"/>
          <w:sz w:val="28"/>
          <w:szCs w:val="28"/>
        </w:rPr>
        <w:t xml:space="preserve">Класть ладошки на стол так, как их положил взрослый. Ребенок вслед за взрослым повторяет движения кистями рук: ладони прижаты к столу, обращены вверх, можно поставить их на ребро, зажать в кулаки и т.д. </w:t>
      </w:r>
      <w:proofErr w:type="gramStart"/>
      <w:r w:rsidRPr="008154A1">
        <w:rPr>
          <w:rFonts w:ascii="Times New Roman" w:eastAsia="Times New Roman" w:hAnsi="Times New Roman" w:cs="Times New Roman"/>
          <w:color w:val="006301"/>
          <w:sz w:val="28"/>
          <w:szCs w:val="28"/>
        </w:rPr>
        <w:t>После того как ребенок научится повторять каждое движение в отдельности, попробуйте, чтобы он воспроизвел за вами две позы ваших рук, например: ладони вниз — ладони вверх или ладони на ребро — ладони вниз и др. (Эта игра особенно полезна детям со значительным отставании в развитии речи).</w:t>
      </w:r>
      <w:proofErr w:type="gramEnd"/>
    </w:p>
    <w:p w:rsidR="008154A1" w:rsidRPr="008154A1" w:rsidRDefault="008154A1" w:rsidP="008154A1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color w:val="006301"/>
          <w:sz w:val="28"/>
          <w:szCs w:val="28"/>
        </w:rPr>
      </w:pPr>
      <w:r w:rsidRPr="008154A1">
        <w:rPr>
          <w:rFonts w:ascii="Times New Roman" w:eastAsia="Times New Roman" w:hAnsi="Times New Roman" w:cs="Times New Roman"/>
          <w:color w:val="006301"/>
          <w:sz w:val="28"/>
          <w:szCs w:val="28"/>
        </w:rPr>
        <w:t>С более развитыми детьми, у которых уже есть потребность в осмысленной игре, можно разыгрывать события из их жизни или жизни семьи, фрагменты любимых сказок, телепередач. В такой игре персонажи легко заменить куклами, игрушечными животными, масками. Не забудьте заранее продумать сценарий и активно сопровождать действия речью.</w:t>
      </w:r>
    </w:p>
    <w:p w:rsidR="008154A1" w:rsidRPr="008154A1" w:rsidRDefault="008154A1" w:rsidP="008154A1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color w:val="006301"/>
          <w:sz w:val="28"/>
          <w:szCs w:val="28"/>
        </w:rPr>
      </w:pPr>
      <w:r w:rsidRPr="008154A1">
        <w:rPr>
          <w:rFonts w:ascii="Times New Roman" w:eastAsia="Times New Roman" w:hAnsi="Times New Roman" w:cs="Times New Roman"/>
          <w:color w:val="006301"/>
          <w:sz w:val="28"/>
          <w:szCs w:val="28"/>
        </w:rPr>
        <w:t>Постепенно в игры с ребенком необходимо включать целенаправленные и регулярные упражнения для развития слухового и зрительного внимания. Для этого надо развивать умение правильно воспринимать, сличать и сортировать предметы по основным признакам: цвету, форме, величине и целостности. Важно также начать формировать умение терпеливо выполнять постройки по образцу, развивать подражание и запоминание.</w:t>
      </w:r>
    </w:p>
    <w:p w:rsidR="00F53C9F" w:rsidRDefault="00F53C9F" w:rsidP="008154A1">
      <w:pPr>
        <w:jc w:val="both"/>
      </w:pPr>
    </w:p>
    <w:sectPr w:rsidR="00F53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4794F"/>
    <w:multiLevelType w:val="multilevel"/>
    <w:tmpl w:val="2292C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494EE8"/>
    <w:multiLevelType w:val="multilevel"/>
    <w:tmpl w:val="90547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154A1"/>
    <w:rsid w:val="008154A1"/>
    <w:rsid w:val="00B81784"/>
    <w:rsid w:val="00F5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54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54A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15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154A1"/>
    <w:rPr>
      <w:b/>
      <w:bCs/>
    </w:rPr>
  </w:style>
  <w:style w:type="character" w:styleId="a5">
    <w:name w:val="Emphasis"/>
    <w:basedOn w:val="a0"/>
    <w:uiPriority w:val="20"/>
    <w:qFormat/>
    <w:rsid w:val="008154A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15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54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1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1539</Words>
  <Characters>8777</Characters>
  <Application>Microsoft Office Word</Application>
  <DocSecurity>0</DocSecurity>
  <Lines>73</Lines>
  <Paragraphs>20</Paragraphs>
  <ScaleCrop>false</ScaleCrop>
  <Company>Microsoft</Company>
  <LinksUpToDate>false</LinksUpToDate>
  <CharactersWithSpaces>10296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ученик 3</cp:lastModifiedBy>
  <cp:revision>3</cp:revision>
  <dcterms:created xsi:type="dcterms:W3CDTF">2018-10-02T09:37:00Z</dcterms:created>
  <dcterms:modified xsi:type="dcterms:W3CDTF">2018-10-04T18:35:00Z</dcterms:modified>
</cp:coreProperties>
</file>